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F35" w:rsidRPr="00742916" w:rsidRDefault="002E7F35" w:rsidP="002E7F3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2E7F35" w:rsidRPr="00742916" w:rsidRDefault="002E7F35" w:rsidP="002E7F3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7F35" w:rsidRPr="00742916" w:rsidTr="001E6DC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7F35" w:rsidRPr="00742916" w:rsidRDefault="002E7F35" w:rsidP="001E6DC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7F35" w:rsidRPr="00742916" w:rsidRDefault="002E7F35" w:rsidP="00C4003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4003B" w:rsidRPr="00C4003B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7F35" w:rsidRPr="00742916" w:rsidRDefault="002E7F35" w:rsidP="001E6DC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7F35" w:rsidRPr="00742916" w:rsidRDefault="002E7F35" w:rsidP="004A57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A5782" w:rsidRPr="004A5782">
              <w:rPr>
                <w:b/>
                <w:sz w:val="24"/>
                <w:szCs w:val="24"/>
              </w:rPr>
              <w:t>metodyka pracy rewalidacyjno-wychowawczej z osobami niepełnosprawnymi intelektualnie w stopniu głębokim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7F35" w:rsidRDefault="002E7F35" w:rsidP="001E6DC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7F35" w:rsidRPr="00BE63CF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D59B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2E7F35" w:rsidRPr="00BE63CF" w:rsidRDefault="002E7F35" w:rsidP="001E6DC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7F35" w:rsidRPr="00926757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="004A5782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V</w:t>
            </w:r>
            <w:r w:rsidRPr="00926757">
              <w:rPr>
                <w:b/>
                <w:sz w:val="24"/>
                <w:szCs w:val="24"/>
              </w:rPr>
              <w:t>/</w:t>
            </w:r>
            <w:r w:rsidR="004A5782">
              <w:rPr>
                <w:b/>
                <w:sz w:val="24"/>
                <w:szCs w:val="24"/>
              </w:rPr>
              <w:t>9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2E7F35" w:rsidRPr="00BE63CF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E7F35" w:rsidRPr="00742916" w:rsidRDefault="002E7F35" w:rsidP="002E7F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1887"/>
        <w:gridCol w:w="5484"/>
        <w:gridCol w:w="1536"/>
      </w:tblGrid>
      <w:tr w:rsidR="002E7F35" w:rsidRPr="00C47608" w:rsidTr="00EC493B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2E7F35" w:rsidRPr="00C47608" w:rsidRDefault="000D59B9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Dr Małgorzata Moszyńska</w:t>
            </w:r>
          </w:p>
        </w:tc>
      </w:tr>
      <w:tr w:rsidR="002E7F35" w:rsidRPr="00C47608" w:rsidTr="00EC493B">
        <w:tc>
          <w:tcPr>
            <w:tcW w:w="2988" w:type="dxa"/>
            <w:gridSpan w:val="3"/>
            <w:vAlign w:val="center"/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Prowadzący zajęcia</w:t>
            </w:r>
          </w:p>
          <w:p w:rsidR="002E7F35" w:rsidRPr="00C47608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2E7F35" w:rsidRPr="00C47608" w:rsidRDefault="00131C3A" w:rsidP="001E6DCF">
            <w:pPr>
              <w:rPr>
                <w:color w:val="FF0000"/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Dr Małgorzata Moszyńska</w:t>
            </w:r>
          </w:p>
        </w:tc>
      </w:tr>
      <w:tr w:rsidR="002E7F35" w:rsidRPr="00C47608" w:rsidTr="00EC493B">
        <w:tc>
          <w:tcPr>
            <w:tcW w:w="2988" w:type="dxa"/>
            <w:gridSpan w:val="3"/>
            <w:vAlign w:val="center"/>
          </w:tcPr>
          <w:p w:rsidR="002E7F35" w:rsidRPr="00C47608" w:rsidRDefault="002E7F35" w:rsidP="001E6DCF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2"/>
            <w:vAlign w:val="center"/>
          </w:tcPr>
          <w:p w:rsidR="004F2F80" w:rsidRPr="00C47608" w:rsidRDefault="004F2F80" w:rsidP="004F2F80">
            <w:pPr>
              <w:autoSpaceDE w:val="0"/>
              <w:snapToGrid w:val="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Zapoznanie studentów z kierunkami działania rewalidacyjnego w odniesieniu do osób upośledzonych w stopniu głębokim.</w:t>
            </w:r>
          </w:p>
          <w:p w:rsidR="002E7F35" w:rsidRPr="00C47608" w:rsidRDefault="004F2F80" w:rsidP="004F2F80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Nabycie umiejętności tworzenia indywidualnego programu edukacyjnych</w:t>
            </w:r>
            <w:r w:rsidR="005D1A55" w:rsidRPr="00C47608">
              <w:rPr>
                <w:sz w:val="24"/>
                <w:szCs w:val="24"/>
              </w:rPr>
              <w:t>.</w:t>
            </w:r>
          </w:p>
        </w:tc>
      </w:tr>
      <w:tr w:rsidR="002E7F35" w:rsidRPr="00C47608" w:rsidTr="00EC493B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2E7F35" w:rsidRPr="00C47608" w:rsidRDefault="002E7F35" w:rsidP="001E6DCF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4F2F80" w:rsidRPr="00C47608" w:rsidRDefault="004F2F80" w:rsidP="004F2F80">
            <w:pPr>
              <w:snapToGrid w:val="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Student posiada podstawową wiedzę z zakresu pedagogiki specjalnej, oligofrenopedagogiki, z psychologii rozwojowej i klinicznej, psychopatologii rozwoju, oraz podstaw rewalidacji i terapii osób niepełnosprawnych intelektualnie.</w:t>
            </w:r>
          </w:p>
          <w:p w:rsidR="002E7F35" w:rsidRPr="00C47608" w:rsidRDefault="002E7F35" w:rsidP="001E6DCF">
            <w:pPr>
              <w:rPr>
                <w:sz w:val="24"/>
                <w:szCs w:val="24"/>
              </w:rPr>
            </w:pPr>
          </w:p>
        </w:tc>
      </w:tr>
      <w:tr w:rsidR="002E7F35" w:rsidRPr="00C47608" w:rsidTr="00EC493B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EFEKTY UCZENIA SIĘ</w:t>
            </w:r>
          </w:p>
        </w:tc>
      </w:tr>
      <w:tr w:rsidR="002E7F35" w:rsidRPr="00C47608" w:rsidTr="00EC493B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Kod kierunkowego efektu </w:t>
            </w:r>
          </w:p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uczenia się</w:t>
            </w:r>
          </w:p>
        </w:tc>
      </w:tr>
      <w:tr w:rsidR="002E7F35" w:rsidRPr="00C47608" w:rsidTr="00EC493B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2E7F35" w:rsidP="001E6DCF">
            <w:pPr>
              <w:pStyle w:val="Nagwek1"/>
              <w:rPr>
                <w:szCs w:val="24"/>
              </w:rPr>
            </w:pPr>
            <w:r w:rsidRPr="00C47608">
              <w:rPr>
                <w:szCs w:val="24"/>
              </w:rPr>
              <w:t xml:space="preserve">Wiedza </w:t>
            </w:r>
            <w:r w:rsidRPr="00C47608">
              <w:rPr>
                <w:b w:val="0"/>
                <w:szCs w:val="24"/>
              </w:rPr>
              <w:t>(</w:t>
            </w:r>
            <w:r w:rsidRPr="00C47608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EC493B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C493B" w:rsidRPr="00C47608" w:rsidRDefault="00EC493B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493B" w:rsidRPr="00C47608" w:rsidRDefault="00EC493B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definiuje pojęcie „rewalidacja” i terminologię dotyczącą oddziaływania; rozumie sytuację dziecka niepełnosprawnego w rodzinie i zna etapy przystosowania się do posiadania dziecka niepełnosprawnego w rodzinie;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493B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K1P_W03</w:t>
            </w:r>
          </w:p>
        </w:tc>
      </w:tr>
      <w:tr w:rsidR="004F2F80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2F80" w:rsidRPr="00C47608" w:rsidRDefault="00EC493B" w:rsidP="00EC493B">
            <w:pPr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2F80" w:rsidRPr="00C47608" w:rsidRDefault="004F2F80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omawia systemy edukacyjne i przepisy prawne dotyczące kształcenia osób upośledzonych umysłowo w stopniu głębokim; omawia higienę życia i zachowanie zasad bezpieczeństwa w relacji z osobami UU w stopniu głębokim;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2F80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K1P_W07</w:t>
            </w:r>
          </w:p>
        </w:tc>
      </w:tr>
      <w:tr w:rsidR="002E7F35" w:rsidRPr="00C47608" w:rsidTr="00EC493B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2E7F3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 xml:space="preserve">Umiejętności </w:t>
            </w:r>
            <w:r w:rsidRPr="00C47608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EC493B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F35" w:rsidRPr="00C47608" w:rsidRDefault="00EC493B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przygotowuje się</w:t>
            </w:r>
            <w:r w:rsidR="004F2F80" w:rsidRPr="00C47608">
              <w:rPr>
                <w:sz w:val="24"/>
                <w:szCs w:val="24"/>
              </w:rPr>
              <w:t xml:space="preserve"> do prowadzenia zajęć rewalidacyjno-wychowawczych dla uczniów z upośledzeniem w stopniu głębokim;</w:t>
            </w:r>
            <w:r w:rsidRPr="00C47608">
              <w:rPr>
                <w:sz w:val="24"/>
                <w:szCs w:val="24"/>
              </w:rPr>
              <w:t xml:space="preserve"> projektuje i organizuje działania z osobą niepełnosprawną i jego rodziną, a także z innymi specjalistami, pracując w zespole i pełniąc w nim różne role;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K1P_U13</w:t>
            </w:r>
          </w:p>
        </w:tc>
      </w:tr>
      <w:tr w:rsidR="00EC493B" w:rsidRPr="00C47608" w:rsidTr="00A61365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C493B" w:rsidRPr="00C47608" w:rsidRDefault="00EC493B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right w:val="nil"/>
            </w:tcBorders>
          </w:tcPr>
          <w:p w:rsidR="00EC493B" w:rsidRPr="00C47608" w:rsidRDefault="00EC493B" w:rsidP="00EC493B">
            <w:pPr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konstruuje  indywidualne programy edukacyjno – terapeutyczne dla uczniów z upośledzeniem w stopniu głębokim</w:t>
            </w:r>
          </w:p>
          <w:p w:rsidR="00EC493B" w:rsidRPr="00C47608" w:rsidRDefault="00EC493B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wybiera i właściwie stosuje metody i środki dydaktyczne w pracy z uczniami z upośledzeniem w stopniu głębokim;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493B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K1P_U10</w:t>
            </w:r>
          </w:p>
        </w:tc>
      </w:tr>
      <w:tr w:rsidR="004F2F80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2F80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2F80" w:rsidRPr="00C47608" w:rsidRDefault="004F2F80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prowadzi  dokumentację dla uczniów z głębszymi upośledzeniami zgodnie z wymaganiami.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2F80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K1P_U07</w:t>
            </w:r>
          </w:p>
        </w:tc>
      </w:tr>
      <w:tr w:rsidR="002E7F35" w:rsidRPr="00C47608" w:rsidTr="00EC493B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2E7F3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F35" w:rsidRPr="00C47608" w:rsidRDefault="004F2F80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pracując w zespole właściwie komunikuje się i współdziała przy opracowaniu diagnozy funkcjonalnej oraz IPET –u;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K1P_K08</w:t>
            </w:r>
          </w:p>
        </w:tc>
      </w:tr>
      <w:tr w:rsidR="004F2F80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2F80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2F80" w:rsidRPr="00C47608" w:rsidRDefault="004F2F80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właściwie przygotowuje się do swoich zadań, określa główne kierunki pracy rewalidacyjnej i sposoby ich realizacji</w:t>
            </w:r>
            <w:r w:rsidR="00EC493B" w:rsidRPr="00C47608">
              <w:rPr>
                <w:sz w:val="24"/>
                <w:szCs w:val="24"/>
              </w:rPr>
              <w:t>, jest świadomy poziomu swojej wiedzy i umiejętności oraz rozumie potrzebę ciągłego dokształcania się zawodowego i rozwoju osobistego</w:t>
            </w:r>
            <w:r w:rsidR="005D1A55" w:rsidRPr="00C4760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2F80" w:rsidRPr="00C47608" w:rsidRDefault="001F5B6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K1P_K01</w:t>
            </w:r>
          </w:p>
        </w:tc>
      </w:tr>
    </w:tbl>
    <w:p w:rsidR="002E7F35" w:rsidRPr="00C47608" w:rsidRDefault="002E7F35" w:rsidP="002E7F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7F35" w:rsidRPr="00C47608" w:rsidTr="001F5B65">
        <w:tc>
          <w:tcPr>
            <w:tcW w:w="10008" w:type="dxa"/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TREŚCI PROGRAMOWE</w:t>
            </w:r>
          </w:p>
        </w:tc>
      </w:tr>
      <w:tr w:rsidR="002E7F35" w:rsidRPr="00C47608" w:rsidTr="001F5B65">
        <w:tc>
          <w:tcPr>
            <w:tcW w:w="10008" w:type="dxa"/>
            <w:shd w:val="pct15" w:color="auto" w:fill="FFFFFF"/>
          </w:tcPr>
          <w:p w:rsidR="002E7F35" w:rsidRPr="00C47608" w:rsidRDefault="002E7F3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Wykład</w:t>
            </w:r>
          </w:p>
        </w:tc>
      </w:tr>
      <w:tr w:rsidR="002E7F35" w:rsidRPr="00C47608" w:rsidTr="001F5B65">
        <w:tc>
          <w:tcPr>
            <w:tcW w:w="10008" w:type="dxa"/>
          </w:tcPr>
          <w:p w:rsidR="002E7F35" w:rsidRPr="00C47608" w:rsidRDefault="002E7F35" w:rsidP="001F5B65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2E7F35" w:rsidRPr="00C47608" w:rsidTr="001F5B65">
        <w:tc>
          <w:tcPr>
            <w:tcW w:w="10008" w:type="dxa"/>
            <w:shd w:val="pct15" w:color="auto" w:fill="FFFFFF"/>
          </w:tcPr>
          <w:p w:rsidR="002E7F35" w:rsidRPr="00C47608" w:rsidRDefault="002E7F3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Ćwiczenia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F5B65">
            <w:pPr>
              <w:numPr>
                <w:ilvl w:val="0"/>
                <w:numId w:val="3"/>
              </w:numPr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Pojęcie rewalidacji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Zasady pracy rewalidacyjnej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tabs>
                <w:tab w:val="num" w:pos="720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Podstawy prawne kształcenia osób z upośledzeniem w stopniu głębokim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tabs>
                <w:tab w:val="num" w:pos="720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Poznanie metod pracy z uczniami upośledzonymi w stopniu głębokim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tabs>
                <w:tab w:val="num" w:pos="720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Tworzenie kart obserwacyjnych dla uczniów upośledzonych w stopniu głębokim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Opracowanie IPET dla uczniów upośledzonych w stopniu głębokim</w:t>
            </w:r>
          </w:p>
        </w:tc>
      </w:tr>
      <w:tr w:rsidR="001F5B65" w:rsidRPr="00C47608" w:rsidTr="001F5B65">
        <w:tc>
          <w:tcPr>
            <w:tcW w:w="10008" w:type="dxa"/>
            <w:shd w:val="pct15" w:color="auto" w:fill="FFFFFF"/>
          </w:tcPr>
          <w:p w:rsidR="001F5B65" w:rsidRPr="00C47608" w:rsidRDefault="001F5B65" w:rsidP="001E6DCF">
            <w:pPr>
              <w:pStyle w:val="Nagwek1"/>
              <w:rPr>
                <w:szCs w:val="24"/>
              </w:rPr>
            </w:pPr>
            <w:r w:rsidRPr="00C47608">
              <w:rPr>
                <w:szCs w:val="24"/>
              </w:rPr>
              <w:t>Laboratorium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E6DCF">
            <w:pPr>
              <w:rPr>
                <w:sz w:val="24"/>
                <w:szCs w:val="24"/>
              </w:rPr>
            </w:pPr>
          </w:p>
        </w:tc>
      </w:tr>
      <w:tr w:rsidR="001F5B65" w:rsidRPr="00C47608" w:rsidTr="001F5B65">
        <w:tc>
          <w:tcPr>
            <w:tcW w:w="10008" w:type="dxa"/>
            <w:shd w:val="pct15" w:color="auto" w:fill="FFFFFF"/>
          </w:tcPr>
          <w:p w:rsidR="001F5B65" w:rsidRPr="00C47608" w:rsidRDefault="001F5B65" w:rsidP="001E6DCF">
            <w:pPr>
              <w:pStyle w:val="Nagwek1"/>
              <w:rPr>
                <w:szCs w:val="24"/>
              </w:rPr>
            </w:pPr>
            <w:r w:rsidRPr="00C47608">
              <w:rPr>
                <w:szCs w:val="24"/>
              </w:rPr>
              <w:t>Projekt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E6DCF">
            <w:pPr>
              <w:rPr>
                <w:sz w:val="24"/>
                <w:szCs w:val="24"/>
              </w:rPr>
            </w:pPr>
          </w:p>
        </w:tc>
      </w:tr>
      <w:tr w:rsidR="001F5B65" w:rsidRPr="00C47608" w:rsidTr="001F5B65">
        <w:tc>
          <w:tcPr>
            <w:tcW w:w="10008" w:type="dxa"/>
            <w:shd w:val="clear" w:color="auto" w:fill="D9D9D9"/>
          </w:tcPr>
          <w:p w:rsidR="001F5B65" w:rsidRPr="00C47608" w:rsidRDefault="001F5B6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Seminarium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E6DCF">
            <w:pPr>
              <w:rPr>
                <w:b/>
                <w:sz w:val="24"/>
                <w:szCs w:val="24"/>
              </w:rPr>
            </w:pPr>
          </w:p>
        </w:tc>
      </w:tr>
      <w:tr w:rsidR="001F5B65" w:rsidRPr="00C47608" w:rsidTr="001F5B65">
        <w:tc>
          <w:tcPr>
            <w:tcW w:w="10008" w:type="dxa"/>
            <w:shd w:val="clear" w:color="auto" w:fill="D9D9D9"/>
          </w:tcPr>
          <w:p w:rsidR="001F5B65" w:rsidRPr="00C47608" w:rsidRDefault="001F5B6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E6DCF">
            <w:pPr>
              <w:rPr>
                <w:sz w:val="24"/>
                <w:szCs w:val="24"/>
              </w:rPr>
            </w:pPr>
          </w:p>
        </w:tc>
      </w:tr>
    </w:tbl>
    <w:p w:rsidR="002E7F35" w:rsidRPr="00C47608" w:rsidRDefault="002E7F35" w:rsidP="002E7F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7F35" w:rsidRPr="00C47608" w:rsidTr="001E6DC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7F35" w:rsidRPr="00C47608" w:rsidRDefault="002E7F35" w:rsidP="001E6DCF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  <w:p w:rsidR="00453B4C" w:rsidRPr="00C47608" w:rsidRDefault="00453B4C" w:rsidP="00453B4C">
            <w:pPr>
              <w:snapToGrid w:val="0"/>
              <w:ind w:left="16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Błaszczyk T., </w:t>
            </w:r>
            <w:r w:rsidRPr="00C47608">
              <w:rPr>
                <w:i/>
                <w:sz w:val="24"/>
                <w:szCs w:val="24"/>
              </w:rPr>
              <w:t>Jak wspomagać rozwój dzieci niepełnosprawnych intelektualnie w stopniu głębokim</w:t>
            </w:r>
            <w:r w:rsidRPr="00C47608">
              <w:rPr>
                <w:sz w:val="24"/>
                <w:szCs w:val="24"/>
              </w:rPr>
              <w:t xml:space="preserve">, Kalisz 2001. </w:t>
            </w:r>
          </w:p>
          <w:p w:rsidR="00453B4C" w:rsidRPr="00C47608" w:rsidRDefault="00453B4C" w:rsidP="00453B4C">
            <w:pPr>
              <w:snapToGrid w:val="0"/>
              <w:ind w:left="16"/>
              <w:rPr>
                <w:sz w:val="24"/>
                <w:szCs w:val="24"/>
              </w:rPr>
            </w:pPr>
            <w:r w:rsidRPr="00C47608">
              <w:rPr>
                <w:i/>
                <w:sz w:val="24"/>
                <w:szCs w:val="24"/>
              </w:rPr>
              <w:t>Dzieci głęboko niezrozumiane</w:t>
            </w:r>
            <w:r w:rsidRPr="00C47608">
              <w:rPr>
                <w:sz w:val="24"/>
                <w:szCs w:val="24"/>
              </w:rPr>
              <w:t xml:space="preserve"> - Oficyna Literatów i Dziennikarzy „Pod Wiatr” Warszawa 1997</w:t>
            </w:r>
          </w:p>
          <w:p w:rsidR="00453B4C" w:rsidRPr="00C47608" w:rsidRDefault="00453B4C" w:rsidP="00453B4C">
            <w:pPr>
              <w:snapToGrid w:val="0"/>
              <w:rPr>
                <w:sz w:val="24"/>
                <w:szCs w:val="24"/>
              </w:rPr>
            </w:pPr>
            <w:proofErr w:type="spellStart"/>
            <w:r w:rsidRPr="00C47608">
              <w:rPr>
                <w:sz w:val="24"/>
                <w:szCs w:val="24"/>
              </w:rPr>
              <w:t>Frohlich</w:t>
            </w:r>
            <w:proofErr w:type="spellEnd"/>
            <w:r w:rsidRPr="00C47608">
              <w:rPr>
                <w:sz w:val="24"/>
                <w:szCs w:val="24"/>
              </w:rPr>
              <w:t xml:space="preserve"> A., S</w:t>
            </w:r>
            <w:r w:rsidRPr="00C47608">
              <w:rPr>
                <w:i/>
                <w:sz w:val="24"/>
                <w:szCs w:val="24"/>
              </w:rPr>
              <w:t>tymulacja od pod</w:t>
            </w:r>
            <w:r w:rsidRPr="00C47608">
              <w:rPr>
                <w:sz w:val="24"/>
                <w:szCs w:val="24"/>
              </w:rPr>
              <w:t xml:space="preserve">staw, Jak stymulować rozwój osób głęboko, wielorako niepełnosprawnych, Warszawa 1998. </w:t>
            </w:r>
          </w:p>
          <w:p w:rsidR="00453B4C" w:rsidRPr="00C47608" w:rsidRDefault="00453B4C" w:rsidP="00453B4C">
            <w:pPr>
              <w:snapToGrid w:val="0"/>
              <w:ind w:left="16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Kielin J. (red.) </w:t>
            </w:r>
            <w:r w:rsidRPr="00C47608">
              <w:rPr>
                <w:i/>
                <w:sz w:val="24"/>
                <w:szCs w:val="24"/>
              </w:rPr>
              <w:t>Rozwój daje radość</w:t>
            </w:r>
            <w:r w:rsidRPr="00C47608">
              <w:rPr>
                <w:sz w:val="24"/>
                <w:szCs w:val="24"/>
              </w:rPr>
              <w:t>, Gdańskie Wydawnictwo psychologiczne  Gdańsk 2000.</w:t>
            </w:r>
          </w:p>
          <w:p w:rsidR="002E7F35" w:rsidRPr="00C47608" w:rsidRDefault="00453B4C" w:rsidP="00453B4C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Polkowska I., </w:t>
            </w:r>
            <w:r w:rsidRPr="00C47608">
              <w:rPr>
                <w:i/>
                <w:sz w:val="24"/>
                <w:szCs w:val="24"/>
              </w:rPr>
              <w:t>Praca rewalidacyjna z dziećmi upośledzonymi w szkole życia</w:t>
            </w:r>
            <w:r w:rsidRPr="00C47608">
              <w:rPr>
                <w:sz w:val="24"/>
                <w:szCs w:val="24"/>
              </w:rPr>
              <w:t xml:space="preserve">, Warszawa 1998. </w:t>
            </w:r>
          </w:p>
        </w:tc>
      </w:tr>
      <w:tr w:rsidR="002E7F35" w:rsidRPr="00C47608" w:rsidTr="001E6DCF">
        <w:tc>
          <w:tcPr>
            <w:tcW w:w="2660" w:type="dxa"/>
          </w:tcPr>
          <w:p w:rsidR="002E7F35" w:rsidRPr="00C47608" w:rsidRDefault="002E7F35" w:rsidP="001E6DCF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7F35" w:rsidRPr="00C47608" w:rsidRDefault="00453B4C" w:rsidP="00C47608">
            <w:pPr>
              <w:snapToGrid w:val="0"/>
              <w:ind w:left="16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Kwiatkowska M., </w:t>
            </w:r>
            <w:r w:rsidRPr="00C47608">
              <w:rPr>
                <w:i/>
                <w:sz w:val="24"/>
                <w:szCs w:val="24"/>
              </w:rPr>
              <w:t>Zwyczajne towarzyszenie zamiast specjalnej troski,</w:t>
            </w:r>
            <w:r w:rsidRPr="00C47608">
              <w:rPr>
                <w:sz w:val="24"/>
                <w:szCs w:val="24"/>
              </w:rPr>
              <w:t xml:space="preserve"> Centrum Metodyczne Pomocy Psychologiczno-Pedagogicznej , Warszawa 2006.</w:t>
            </w:r>
            <w:bookmarkStart w:id="0" w:name="_GoBack"/>
            <w:bookmarkEnd w:id="0"/>
          </w:p>
        </w:tc>
      </w:tr>
      <w:tr w:rsidR="002E7F35" w:rsidRPr="00C47608" w:rsidTr="001E6DCF">
        <w:tc>
          <w:tcPr>
            <w:tcW w:w="2660" w:type="dxa"/>
          </w:tcPr>
          <w:p w:rsidR="002E7F35" w:rsidRPr="00C47608" w:rsidRDefault="002E7F35" w:rsidP="001E6DCF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2E7F35" w:rsidRPr="00C47608" w:rsidRDefault="00453B4C" w:rsidP="001E6DCF">
            <w:pPr>
              <w:ind w:left="72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Prezentacja multimedialna, wykład problemowy, dyskusja, metody aktywizujące: bur</w:t>
            </w:r>
          </w:p>
        </w:tc>
      </w:tr>
    </w:tbl>
    <w:p w:rsidR="002E7F35" w:rsidRPr="00C47608" w:rsidRDefault="002E7F35" w:rsidP="002E7F3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7F35" w:rsidRPr="00C47608" w:rsidTr="001E6DC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7F35" w:rsidRPr="00C47608" w:rsidRDefault="002E7F35" w:rsidP="00C47608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Nr efektu uczenia się/grupy efektów</w:t>
            </w:r>
          </w:p>
        </w:tc>
      </w:tr>
      <w:tr w:rsidR="002E7F35" w:rsidRPr="00C47608" w:rsidTr="001E6DC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E7F35" w:rsidRPr="00C47608" w:rsidRDefault="00453B4C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Praca w zespole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E7F35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01,02,03,07</w:t>
            </w:r>
          </w:p>
        </w:tc>
      </w:tr>
      <w:tr w:rsidR="002E7F35" w:rsidRPr="00C47608" w:rsidTr="001E6DCF">
        <w:tc>
          <w:tcPr>
            <w:tcW w:w="8208" w:type="dxa"/>
            <w:gridSpan w:val="2"/>
          </w:tcPr>
          <w:p w:rsidR="00453B4C" w:rsidRPr="00C47608" w:rsidRDefault="00453B4C" w:rsidP="00453B4C">
            <w:pPr>
              <w:snapToGrid w:val="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Opracowanie IPET- u</w:t>
            </w:r>
          </w:p>
          <w:p w:rsidR="002E7F35" w:rsidRPr="00C47608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E7F35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04,05,06</w:t>
            </w:r>
          </w:p>
        </w:tc>
      </w:tr>
      <w:tr w:rsidR="002E7F35" w:rsidRPr="00C47608" w:rsidTr="001E6DCF">
        <w:tc>
          <w:tcPr>
            <w:tcW w:w="2660" w:type="dxa"/>
            <w:tcBorders>
              <w:bottom w:val="single" w:sz="12" w:space="0" w:color="auto"/>
            </w:tcBorders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E7F35" w:rsidRPr="00C47608" w:rsidRDefault="00453B4C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Zaliczenie z oceną</w:t>
            </w:r>
          </w:p>
          <w:p w:rsidR="002E7F35" w:rsidRPr="00C47608" w:rsidRDefault="002E7F35" w:rsidP="001E6DCF">
            <w:pPr>
              <w:rPr>
                <w:sz w:val="24"/>
                <w:szCs w:val="24"/>
              </w:rPr>
            </w:pPr>
          </w:p>
        </w:tc>
      </w:tr>
    </w:tbl>
    <w:p w:rsidR="002E7F35" w:rsidRPr="00C47608" w:rsidRDefault="002E7F35" w:rsidP="002E7F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7F35" w:rsidRPr="00C47608" w:rsidTr="001E6DC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7F35" w:rsidRPr="00C47608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  <w:p w:rsidR="002E7F35" w:rsidRPr="00C47608" w:rsidRDefault="002E7F35" w:rsidP="001E6DCF">
            <w:pPr>
              <w:jc w:val="center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NAKŁAD PRACY STUDENTA</w:t>
            </w:r>
          </w:p>
          <w:p w:rsidR="002E7F35" w:rsidRPr="00C47608" w:rsidRDefault="002E7F35" w:rsidP="001E6DCF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E7F35" w:rsidRPr="00C47608" w:rsidTr="001E6DC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7F35" w:rsidRPr="00C47608" w:rsidRDefault="002E7F35" w:rsidP="001E6DCF">
            <w:pPr>
              <w:jc w:val="center"/>
              <w:rPr>
                <w:color w:val="FF0000"/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Liczba godzin  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  <w:vMerge/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W tym zajęcia powiązane </w:t>
            </w:r>
            <w:r w:rsidRPr="00C47608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4760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30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</w:t>
            </w:r>
            <w:r w:rsidR="00BF1C4B" w:rsidRPr="00C4760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</w:t>
            </w:r>
            <w:r w:rsidR="00BF1C4B" w:rsidRPr="00C47608">
              <w:rPr>
                <w:sz w:val="24"/>
                <w:szCs w:val="24"/>
              </w:rPr>
              <w:t>0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Przygotowanie projektu / eseju / itp.</w:t>
            </w:r>
            <w:r w:rsidRPr="00C4760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</w:t>
            </w:r>
            <w:r w:rsidR="00BF1C4B" w:rsidRPr="00C4760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</w:t>
            </w:r>
            <w:r w:rsidR="00BF1C4B" w:rsidRPr="00C47608">
              <w:rPr>
                <w:sz w:val="24"/>
                <w:szCs w:val="24"/>
              </w:rPr>
              <w:t>5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25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-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rPr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E7F35" w:rsidRPr="00C47608" w:rsidRDefault="004A5782" w:rsidP="001E6DC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101</w:t>
            </w:r>
          </w:p>
        </w:tc>
        <w:tc>
          <w:tcPr>
            <w:tcW w:w="2812" w:type="dxa"/>
          </w:tcPr>
          <w:p w:rsidR="002E7F35" w:rsidRPr="00C47608" w:rsidRDefault="004A5782" w:rsidP="001E6DC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100</w:t>
            </w:r>
          </w:p>
        </w:tc>
      </w:tr>
      <w:tr w:rsidR="002E7F35" w:rsidRPr="00C47608" w:rsidTr="001E6DCF">
        <w:trPr>
          <w:trHeight w:val="236"/>
        </w:trPr>
        <w:tc>
          <w:tcPr>
            <w:tcW w:w="5070" w:type="dxa"/>
            <w:shd w:val="clear" w:color="auto" w:fill="C0C0C0"/>
          </w:tcPr>
          <w:p w:rsidR="002E7F35" w:rsidRPr="00C47608" w:rsidRDefault="002E7F35" w:rsidP="001E6DCF">
            <w:pPr>
              <w:spacing w:before="60" w:after="60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C47608" w:rsidRDefault="004A5782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4</w:t>
            </w:r>
          </w:p>
        </w:tc>
      </w:tr>
      <w:tr w:rsidR="002E7F35" w:rsidRPr="00C47608" w:rsidTr="001E6DCF">
        <w:trPr>
          <w:trHeight w:val="236"/>
        </w:trPr>
        <w:tc>
          <w:tcPr>
            <w:tcW w:w="5070" w:type="dxa"/>
            <w:shd w:val="clear" w:color="auto" w:fill="C0C0C0"/>
          </w:tcPr>
          <w:p w:rsidR="002E7F35" w:rsidRPr="00C47608" w:rsidRDefault="002E7F35" w:rsidP="001E6DC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C47608" w:rsidRDefault="004A5782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4</w:t>
            </w:r>
            <w:r w:rsidR="002E7F35" w:rsidRPr="00C47608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  <w:shd w:val="clear" w:color="auto" w:fill="C0C0C0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4760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C47608" w:rsidRDefault="004A5782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4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  <w:shd w:val="clear" w:color="auto" w:fill="C0C0C0"/>
          </w:tcPr>
          <w:p w:rsidR="002E7F35" w:rsidRPr="00C47608" w:rsidRDefault="002E7F35" w:rsidP="001E6DC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C47608" w:rsidRDefault="00BF1C4B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2</w:t>
            </w:r>
            <w:r w:rsidR="002E7F35" w:rsidRPr="00C47608">
              <w:rPr>
                <w:b/>
                <w:sz w:val="24"/>
                <w:szCs w:val="24"/>
              </w:rPr>
              <w:t>,2</w:t>
            </w:r>
          </w:p>
        </w:tc>
      </w:tr>
    </w:tbl>
    <w:p w:rsidR="002E7F35" w:rsidRDefault="002E7F35" w:rsidP="002E7F3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2E7F35" w:rsidRDefault="002E7F35" w:rsidP="002E7F35"/>
    <w:p w:rsidR="002E7F35" w:rsidRDefault="002E7F35" w:rsidP="002E7F35"/>
    <w:p w:rsidR="002E7F35" w:rsidRDefault="002E7F35" w:rsidP="002E7F35"/>
    <w:p w:rsidR="005657B1" w:rsidRDefault="005657B1"/>
    <w:sectPr w:rsidR="005657B1" w:rsidSect="00C47608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308B5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E520FB6"/>
    <w:multiLevelType w:val="multilevel"/>
    <w:tmpl w:val="E05A9D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515675F"/>
    <w:multiLevelType w:val="multilevel"/>
    <w:tmpl w:val="F8F2FFBE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/>
  <w:defaultTabStop w:val="708"/>
  <w:hyphenationZone w:val="425"/>
  <w:characterSpacingControl w:val="doNotCompress"/>
  <w:compat/>
  <w:rsids>
    <w:rsidRoot w:val="002E7F35"/>
    <w:rsid w:val="000D59B9"/>
    <w:rsid w:val="00131C3A"/>
    <w:rsid w:val="001E4BCF"/>
    <w:rsid w:val="001F5B65"/>
    <w:rsid w:val="002E7F35"/>
    <w:rsid w:val="00453B4C"/>
    <w:rsid w:val="004A5782"/>
    <w:rsid w:val="004F2F80"/>
    <w:rsid w:val="005657B1"/>
    <w:rsid w:val="005D1A55"/>
    <w:rsid w:val="00667DE9"/>
    <w:rsid w:val="0079724D"/>
    <w:rsid w:val="00AF79E3"/>
    <w:rsid w:val="00B00712"/>
    <w:rsid w:val="00BF1C4B"/>
    <w:rsid w:val="00C4003B"/>
    <w:rsid w:val="00C47608"/>
    <w:rsid w:val="00E000AA"/>
    <w:rsid w:val="00EB2FF3"/>
    <w:rsid w:val="00EC493B"/>
    <w:rsid w:val="00EC6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F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7F3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7F3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7F3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7F35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742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2018-12-12T13:35:00Z</dcterms:created>
  <dcterms:modified xsi:type="dcterms:W3CDTF">2018-12-27T15:55:00Z</dcterms:modified>
</cp:coreProperties>
</file>